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686F" w14:textId="6A1B0F20" w:rsidR="003A5831" w:rsidRDefault="003A5831" w:rsidP="003A583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NUTRICIÓN PARA EL RENDIMIENTO DEPORTIVO</w:t>
      </w:r>
    </w:p>
    <w:p w14:paraId="3D7E5061" w14:textId="77777777" w:rsidR="003A5831" w:rsidRDefault="003A5831" w:rsidP="003A5831">
      <w:pPr>
        <w:spacing w:after="0" w:line="259" w:lineRule="auto"/>
        <w:ind w:left="48"/>
        <w:jc w:val="center"/>
      </w:pPr>
    </w:p>
    <w:p w14:paraId="31DE5BDA" w14:textId="77777777" w:rsidR="003A5831" w:rsidRPr="006F7A9F" w:rsidRDefault="003A5831" w:rsidP="003A5831">
      <w:pPr>
        <w:spacing w:line="240" w:lineRule="auto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</w:t>
      </w:r>
      <w:r>
        <w:rPr>
          <w:rFonts w:cstheme="minorHAnsi"/>
          <w:sz w:val="24"/>
          <w:szCs w:val="24"/>
        </w:rPr>
        <w:br/>
      </w: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  <w:r>
        <w:rPr>
          <w:rFonts w:cstheme="minorHAnsi"/>
          <w:sz w:val="24"/>
          <w:szCs w:val="24"/>
        </w:rPr>
        <w:br/>
      </w: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  <w:r>
        <w:rPr>
          <w:rFonts w:cstheme="minorHAnsi"/>
          <w:sz w:val="24"/>
          <w:szCs w:val="24"/>
        </w:rPr>
        <w:br/>
      </w: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 de 2025</w:t>
      </w:r>
      <w:r>
        <w:rPr>
          <w:rFonts w:cstheme="minorHAnsi"/>
          <w:sz w:val="24"/>
          <w:szCs w:val="24"/>
        </w:rPr>
        <w:br/>
      </w: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 de julio de 2025</w:t>
      </w:r>
    </w:p>
    <w:p w14:paraId="3A768007" w14:textId="77777777" w:rsidR="003A5831" w:rsidRPr="006F7A9F" w:rsidRDefault="003A5831" w:rsidP="003A5831"/>
    <w:p w14:paraId="6F1A7178" w14:textId="77777777" w:rsidR="003A5831" w:rsidRDefault="003A5831" w:rsidP="003A5831">
      <w:pPr>
        <w:rPr>
          <w:b/>
          <w:bCs/>
          <w:sz w:val="24"/>
          <w:szCs w:val="24"/>
        </w:rPr>
      </w:pPr>
      <w:r w:rsidRPr="0077292E">
        <w:rPr>
          <w:b/>
          <w:bCs/>
          <w:sz w:val="24"/>
          <w:szCs w:val="24"/>
        </w:rPr>
        <w:t>Presentación</w:t>
      </w:r>
    </w:p>
    <w:p w14:paraId="37394612" w14:textId="074DBEE8" w:rsidR="003A5831" w:rsidRDefault="003A5831" w:rsidP="003A5831">
      <w:pPr>
        <w:spacing w:after="120" w:line="280" w:lineRule="exact"/>
        <w:jc w:val="both"/>
      </w:pPr>
      <w:r>
        <w:t>Este curso está dirigido a personas interesadas en conocer los fundamentos de la nutrición deportiva, con el objetivo de mejorar el rendimiento físico y la recuperación a través de una alimentación adecuada.</w:t>
      </w:r>
    </w:p>
    <w:p w14:paraId="192A1B36" w14:textId="4CA190F0" w:rsidR="003A5831" w:rsidRDefault="003A5831" w:rsidP="003A5831">
      <w:pPr>
        <w:spacing w:after="120" w:line="280" w:lineRule="exact"/>
        <w:jc w:val="both"/>
      </w:pPr>
      <w:r>
        <w:t>Se abordarán conceptos clave como macronutrientes, micronutrientes, hidratación, planificación de comidas y estrategias nutricionales antes y después del entrenamiento. Además, se destacará la importancia del descanso y se brindarán herramientas prácticas para diseñar planes nutricionales adaptados a cada necesidad.</w:t>
      </w:r>
    </w:p>
    <w:p w14:paraId="45A16533" w14:textId="6D422C0A" w:rsidR="003A5831" w:rsidRDefault="003A5831" w:rsidP="003A5831">
      <w:pPr>
        <w:spacing w:after="120" w:line="280" w:lineRule="exact"/>
        <w:jc w:val="both"/>
      </w:pPr>
      <w:r>
        <w:t>Ideal para quienes practican deporte o desean iniciarse en el mundo de la nutrición aplicada al ejercicio físico.</w:t>
      </w:r>
    </w:p>
    <w:p w14:paraId="1EA06835" w14:textId="77777777" w:rsidR="003A5831" w:rsidRDefault="003A5831" w:rsidP="003A5831">
      <w:pPr>
        <w:spacing w:after="120" w:line="280" w:lineRule="exact"/>
        <w:jc w:val="both"/>
      </w:pPr>
    </w:p>
    <w:p w14:paraId="32323EC6" w14:textId="5FAB31C6" w:rsidR="003A5831" w:rsidRPr="003A5831" w:rsidRDefault="003A5831" w:rsidP="003A5831">
      <w:pPr>
        <w:spacing w:after="120" w:line="280" w:lineRule="exact"/>
        <w:jc w:val="both"/>
        <w:rPr>
          <w:rFonts w:cstheme="minorHAnsi"/>
          <w:b/>
          <w:bCs/>
          <w:sz w:val="24"/>
          <w:szCs w:val="24"/>
        </w:rPr>
      </w:pPr>
      <w:r w:rsidRPr="003A5831">
        <w:rPr>
          <w:rFonts w:cstheme="minorHAnsi"/>
          <w:b/>
          <w:bCs/>
          <w:sz w:val="24"/>
          <w:szCs w:val="24"/>
        </w:rPr>
        <w:t>Objetivos del Curso:</w:t>
      </w:r>
    </w:p>
    <w:p w14:paraId="4C9EF956" w14:textId="77777777" w:rsidR="003A5831" w:rsidRPr="003A5831" w:rsidRDefault="003A5831" w:rsidP="003A5831">
      <w:pPr>
        <w:spacing w:after="120" w:line="280" w:lineRule="exact"/>
        <w:jc w:val="both"/>
        <w:rPr>
          <w:rFonts w:cstheme="minorHAnsi"/>
        </w:rPr>
      </w:pPr>
      <w:r w:rsidRPr="003A5831">
        <w:rPr>
          <w:rFonts w:cstheme="minorHAnsi"/>
        </w:rPr>
        <w:t>- Comprender los principios básicos de la nutrición.</w:t>
      </w:r>
    </w:p>
    <w:p w14:paraId="09D0360E" w14:textId="77777777" w:rsidR="003A5831" w:rsidRPr="003A5831" w:rsidRDefault="003A5831" w:rsidP="003A5831">
      <w:pPr>
        <w:spacing w:after="120" w:line="280" w:lineRule="exact"/>
        <w:jc w:val="both"/>
        <w:rPr>
          <w:rFonts w:cstheme="minorHAnsi"/>
        </w:rPr>
      </w:pPr>
      <w:r w:rsidRPr="003A5831">
        <w:rPr>
          <w:rFonts w:cstheme="minorHAnsi"/>
        </w:rPr>
        <w:t>- Aprender a diseñar una alimentación adecuada para el rendimiento deportivo.</w:t>
      </w:r>
    </w:p>
    <w:p w14:paraId="207A38C2" w14:textId="72E45E0F" w:rsidR="003A5831" w:rsidRPr="003A5831" w:rsidRDefault="003A5831" w:rsidP="003A5831">
      <w:pPr>
        <w:spacing w:after="120" w:line="280" w:lineRule="exact"/>
        <w:jc w:val="both"/>
        <w:rPr>
          <w:rFonts w:cstheme="minorHAnsi"/>
        </w:rPr>
      </w:pPr>
      <w:r w:rsidRPr="003A5831">
        <w:rPr>
          <w:rFonts w:cstheme="minorHAnsi"/>
        </w:rPr>
        <w:t>- Desarrollar habilidades para planificar comidas y snacks.</w:t>
      </w:r>
    </w:p>
    <w:p w14:paraId="52DCA919" w14:textId="77777777" w:rsidR="003A5831" w:rsidRPr="008674CC" w:rsidRDefault="003A5831" w:rsidP="003A5831">
      <w:pPr>
        <w:spacing w:after="120" w:line="280" w:lineRule="exact"/>
        <w:jc w:val="both"/>
        <w:rPr>
          <w:rFonts w:cstheme="minorHAnsi"/>
          <w:b/>
          <w:bCs/>
          <w:sz w:val="24"/>
          <w:szCs w:val="24"/>
        </w:rPr>
      </w:pPr>
      <w:r w:rsidRPr="008674CC">
        <w:rPr>
          <w:rFonts w:cstheme="minorHAnsi"/>
          <w:b/>
          <w:bCs/>
          <w:sz w:val="24"/>
          <w:szCs w:val="24"/>
        </w:rPr>
        <w:t>Contenidos</w:t>
      </w:r>
    </w:p>
    <w:p w14:paraId="76500449" w14:textId="77777777" w:rsidR="003A5831" w:rsidRDefault="003A5831" w:rsidP="003A5831">
      <w:pPr>
        <w:tabs>
          <w:tab w:val="num" w:pos="600"/>
        </w:tabs>
        <w:spacing w:after="0" w:line="280" w:lineRule="exact"/>
        <w:jc w:val="both"/>
        <w:rPr>
          <w:rFonts w:cstheme="minorHAnsi"/>
        </w:rPr>
      </w:pPr>
    </w:p>
    <w:p w14:paraId="49E267A3" w14:textId="77777777" w:rsidR="003A5831" w:rsidRDefault="003A5831" w:rsidP="003A5831">
      <w:pPr>
        <w:rPr>
          <w:b/>
        </w:rPr>
      </w:pPr>
      <w:r>
        <w:rPr>
          <w:b/>
        </w:rPr>
        <w:t>UNIDAD 1</w:t>
      </w:r>
    </w:p>
    <w:p w14:paraId="25777586" w14:textId="77777777" w:rsidR="003A5831" w:rsidRDefault="003A5831" w:rsidP="003A5831">
      <w:pPr>
        <w:rPr>
          <w:b/>
        </w:rPr>
      </w:pPr>
      <w:r w:rsidRPr="003A5831">
        <w:rPr>
          <w:b/>
        </w:rPr>
        <w:t>Introducción a la Nutrición</w:t>
      </w:r>
    </w:p>
    <w:p w14:paraId="5C17C76D" w14:textId="09EB5DBB" w:rsidR="003A5831" w:rsidRDefault="003A5831" w:rsidP="003A5831">
      <w:r>
        <w:t>¿Qué es la nutrición?</w:t>
      </w:r>
    </w:p>
    <w:p w14:paraId="174A7E43" w14:textId="54E87671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Definición y conceptos básicos.</w:t>
      </w:r>
    </w:p>
    <w:p w14:paraId="5C2CEAC8" w14:textId="46653F5D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Macronutrientes: carbohidratos, proteínas y grasas.</w:t>
      </w:r>
    </w:p>
    <w:p w14:paraId="716A0C7F" w14:textId="0C6E50C9" w:rsidR="003A5831" w:rsidRDefault="003A5831" w:rsidP="003A5831">
      <w:pPr>
        <w:spacing w:after="0" w:line="240" w:lineRule="auto"/>
      </w:pPr>
    </w:p>
    <w:p w14:paraId="7F1DF12D" w14:textId="7412336D" w:rsidR="003A5831" w:rsidRDefault="003A5831" w:rsidP="003A5831">
      <w:pPr>
        <w:spacing w:after="0" w:line="240" w:lineRule="auto"/>
        <w:rPr>
          <w:b/>
          <w:bCs/>
        </w:rPr>
      </w:pPr>
      <w:r w:rsidRPr="003A5831">
        <w:rPr>
          <w:b/>
          <w:bCs/>
        </w:rPr>
        <w:t>Micronutrientes y su importancia.</w:t>
      </w:r>
    </w:p>
    <w:p w14:paraId="794BCBCA" w14:textId="77777777" w:rsidR="003A5831" w:rsidRDefault="003A5831" w:rsidP="003A5831">
      <w:pPr>
        <w:spacing w:after="0" w:line="240" w:lineRule="auto"/>
        <w:rPr>
          <w:b/>
          <w:bCs/>
        </w:rPr>
      </w:pPr>
    </w:p>
    <w:p w14:paraId="54374C2C" w14:textId="77777777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¿Qué es la nutrición?</w:t>
      </w:r>
    </w:p>
    <w:p w14:paraId="54C6B94A" w14:textId="5255F1C7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Definición y conceptos básicos.</w:t>
      </w:r>
    </w:p>
    <w:p w14:paraId="662D6660" w14:textId="3F703C24" w:rsidR="003A5831" w:rsidRDefault="003A5831" w:rsidP="003A5831">
      <w:pPr>
        <w:pStyle w:val="Prrafodelista"/>
        <w:spacing w:after="0" w:line="240" w:lineRule="auto"/>
        <w:ind w:left="0"/>
        <w:rPr>
          <w:b/>
        </w:rPr>
      </w:pPr>
      <w:r w:rsidRPr="003A5831">
        <w:rPr>
          <w:b/>
        </w:rPr>
        <w:lastRenderedPageBreak/>
        <w:t xml:space="preserve">UNIDAD </w:t>
      </w:r>
      <w:r w:rsidRPr="003A5831">
        <w:rPr>
          <w:b/>
        </w:rPr>
        <w:t>2</w:t>
      </w:r>
    </w:p>
    <w:p w14:paraId="4FC002D3" w14:textId="77777777" w:rsidR="00C81758" w:rsidRDefault="00C81758" w:rsidP="003A5831">
      <w:pPr>
        <w:pStyle w:val="Prrafodelista"/>
        <w:spacing w:after="0" w:line="240" w:lineRule="auto"/>
        <w:ind w:left="0"/>
        <w:rPr>
          <w:b/>
        </w:rPr>
      </w:pPr>
    </w:p>
    <w:p w14:paraId="6BB91518" w14:textId="18AAD81C" w:rsidR="003A5831" w:rsidRDefault="003A5831" w:rsidP="003A5831">
      <w:pPr>
        <w:pStyle w:val="Prrafodelista"/>
        <w:spacing w:after="0" w:line="240" w:lineRule="auto"/>
        <w:ind w:left="0"/>
        <w:rPr>
          <w:b/>
          <w:bCs/>
        </w:rPr>
      </w:pPr>
      <w:r w:rsidRPr="003A5831">
        <w:rPr>
          <w:b/>
          <w:bCs/>
        </w:rPr>
        <w:t>Energía y Rendimiento</w:t>
      </w:r>
    </w:p>
    <w:p w14:paraId="1CA4D278" w14:textId="77777777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Energía en el deporte.</w:t>
      </w:r>
    </w:p>
    <w:p w14:paraId="48A89AEE" w14:textId="478E4E66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Balance energético: calorías que se consumen vs. que se gastan.</w:t>
      </w:r>
    </w:p>
    <w:p w14:paraId="396279F2" w14:textId="77777777" w:rsidR="003A5831" w:rsidRDefault="003A5831" w:rsidP="003A5831">
      <w:pPr>
        <w:pStyle w:val="Prrafodelista"/>
        <w:spacing w:after="0" w:line="240" w:lineRule="auto"/>
      </w:pPr>
    </w:p>
    <w:p w14:paraId="4B1B5425" w14:textId="22209F4C" w:rsidR="003A5831" w:rsidRDefault="003A5831" w:rsidP="003A5831">
      <w:pPr>
        <w:pStyle w:val="Prrafodelista"/>
        <w:spacing w:after="0" w:line="240" w:lineRule="auto"/>
        <w:ind w:left="0"/>
      </w:pPr>
      <w:r w:rsidRPr="003A5831">
        <w:rPr>
          <w:b/>
          <w:bCs/>
        </w:rPr>
        <w:t>Hidratación</w:t>
      </w:r>
      <w:r>
        <w:t xml:space="preserve"> </w:t>
      </w:r>
    </w:p>
    <w:p w14:paraId="48863912" w14:textId="77777777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Importancia del agua y electrolitos. </w:t>
      </w:r>
    </w:p>
    <w:p w14:paraId="118DE57A" w14:textId="1651C284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Estrategias de hidratación antes, durante y después del ejercicio.</w:t>
      </w:r>
    </w:p>
    <w:p w14:paraId="10A61A14" w14:textId="6224208D" w:rsidR="003A5831" w:rsidRDefault="003A5831" w:rsidP="003A5831">
      <w:pPr>
        <w:pStyle w:val="Prrafodelista"/>
        <w:numPr>
          <w:ilvl w:val="0"/>
          <w:numId w:val="7"/>
        </w:numPr>
        <w:spacing w:after="0" w:line="240" w:lineRule="auto"/>
      </w:pPr>
      <w:r>
        <w:t>Estrategia para medir la hidratación.</w:t>
      </w:r>
    </w:p>
    <w:p w14:paraId="6993FA18" w14:textId="77777777" w:rsidR="003A5831" w:rsidRPr="003A5831" w:rsidRDefault="003A5831" w:rsidP="003A5831">
      <w:pPr>
        <w:pStyle w:val="Prrafodelista"/>
        <w:spacing w:after="0" w:line="240" w:lineRule="auto"/>
      </w:pPr>
    </w:p>
    <w:p w14:paraId="6F583842" w14:textId="77777777" w:rsidR="00C81758" w:rsidRDefault="003A5831" w:rsidP="00C81758">
      <w:pPr>
        <w:rPr>
          <w:b/>
        </w:rPr>
      </w:pPr>
      <w:r>
        <w:rPr>
          <w:b/>
        </w:rPr>
        <w:t>UNIDAD 3</w:t>
      </w:r>
    </w:p>
    <w:p w14:paraId="1493B646" w14:textId="0F86E9B4" w:rsidR="00C81758" w:rsidRDefault="00C81758" w:rsidP="00C81758">
      <w:pPr>
        <w:rPr>
          <w:b/>
          <w:bCs/>
        </w:rPr>
      </w:pPr>
      <w:r w:rsidRPr="00C81758">
        <w:rPr>
          <w:b/>
          <w:bCs/>
        </w:rPr>
        <w:t>Nutrición para el Entrenamiento</w:t>
      </w:r>
    </w:p>
    <w:p w14:paraId="01C8F884" w14:textId="1AE541D8" w:rsidR="00C81758" w:rsidRDefault="00C81758" w:rsidP="00C81758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Nutrición </w:t>
      </w:r>
      <w:proofErr w:type="spellStart"/>
      <w:r>
        <w:t>pre-entrenamiento</w:t>
      </w:r>
      <w:proofErr w:type="spellEnd"/>
      <w:r>
        <w:t xml:space="preserve">. </w:t>
      </w:r>
    </w:p>
    <w:p w14:paraId="15F2A3FE" w14:textId="6EF1A4E6" w:rsidR="00C81758" w:rsidRDefault="00C81758" w:rsidP="00C81758">
      <w:pPr>
        <w:pStyle w:val="Prrafodelista"/>
        <w:numPr>
          <w:ilvl w:val="0"/>
          <w:numId w:val="7"/>
        </w:numPr>
        <w:spacing w:after="0" w:line="240" w:lineRule="auto"/>
      </w:pPr>
      <w:r>
        <w:t>Qué comer antes de entren</w:t>
      </w:r>
      <w:r>
        <w:t>.</w:t>
      </w:r>
    </w:p>
    <w:p w14:paraId="474FFA39" w14:textId="156F8641" w:rsidR="00C81758" w:rsidRDefault="00C81758" w:rsidP="00C81758">
      <w:pPr>
        <w:pStyle w:val="Prrafodelista"/>
        <w:numPr>
          <w:ilvl w:val="0"/>
          <w:numId w:val="7"/>
        </w:numPr>
        <w:spacing w:after="0" w:line="240" w:lineRule="auto"/>
      </w:pPr>
      <w:r>
        <w:t>Timing de los nutrientes.</w:t>
      </w:r>
    </w:p>
    <w:p w14:paraId="4AD881A0" w14:textId="77777777" w:rsidR="00C81758" w:rsidRDefault="00C81758" w:rsidP="00C81758">
      <w:pPr>
        <w:pStyle w:val="Prrafodelista"/>
        <w:spacing w:after="0" w:line="240" w:lineRule="auto"/>
      </w:pPr>
    </w:p>
    <w:p w14:paraId="0B2AF2D9" w14:textId="261FE94D" w:rsidR="00C81758" w:rsidRDefault="00C81758" w:rsidP="00C81758">
      <w:pPr>
        <w:pStyle w:val="Prrafodelista"/>
        <w:spacing w:after="0" w:line="240" w:lineRule="auto"/>
        <w:ind w:left="0"/>
        <w:rPr>
          <w:b/>
          <w:bCs/>
        </w:rPr>
      </w:pPr>
      <w:r w:rsidRPr="00C81758">
        <w:rPr>
          <w:b/>
          <w:bCs/>
        </w:rPr>
        <w:t xml:space="preserve">Nutrición </w:t>
      </w:r>
      <w:proofErr w:type="spellStart"/>
      <w:r w:rsidRPr="00C81758">
        <w:rPr>
          <w:b/>
          <w:bCs/>
        </w:rPr>
        <w:t>post-entrenamiento</w:t>
      </w:r>
      <w:proofErr w:type="spellEnd"/>
      <w:r w:rsidRPr="00C81758">
        <w:rPr>
          <w:b/>
          <w:bCs/>
        </w:rPr>
        <w:t xml:space="preserve">. </w:t>
      </w:r>
    </w:p>
    <w:p w14:paraId="3145FD59" w14:textId="77777777" w:rsidR="00C81758" w:rsidRDefault="00C81758" w:rsidP="00C81758">
      <w:pPr>
        <w:pStyle w:val="Prrafodelista"/>
        <w:spacing w:after="0" w:line="240" w:lineRule="auto"/>
        <w:ind w:left="0"/>
        <w:rPr>
          <w:b/>
          <w:bCs/>
        </w:rPr>
      </w:pPr>
    </w:p>
    <w:p w14:paraId="42B3ABD1" w14:textId="71EFC0C0" w:rsidR="00C81758" w:rsidRDefault="00C81758" w:rsidP="00C81758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Qué comer después de entrenar. </w:t>
      </w:r>
    </w:p>
    <w:p w14:paraId="01D3496C" w14:textId="4770A7EF" w:rsidR="00C81758" w:rsidRDefault="00C81758" w:rsidP="00C81758">
      <w:pPr>
        <w:pStyle w:val="Prrafodelista"/>
        <w:numPr>
          <w:ilvl w:val="0"/>
          <w:numId w:val="7"/>
        </w:numPr>
        <w:spacing w:after="0" w:line="240" w:lineRule="auto"/>
      </w:pPr>
      <w:r>
        <w:t>Recuperación y regeneración muscular.</w:t>
      </w:r>
    </w:p>
    <w:p w14:paraId="4926D251" w14:textId="38B793D0" w:rsidR="00C81758" w:rsidRDefault="00C81758" w:rsidP="00C81758">
      <w:pPr>
        <w:pStyle w:val="Prrafodelista"/>
        <w:spacing w:after="0" w:line="240" w:lineRule="auto"/>
        <w:ind w:left="0"/>
      </w:pPr>
    </w:p>
    <w:p w14:paraId="3E9007F4" w14:textId="76FB8088" w:rsidR="00C81758" w:rsidRDefault="00C81758" w:rsidP="00C81758">
      <w:pPr>
        <w:rPr>
          <w:b/>
        </w:rPr>
      </w:pPr>
      <w:r>
        <w:rPr>
          <w:b/>
        </w:rPr>
        <w:t xml:space="preserve">UNIDAD </w:t>
      </w:r>
      <w:r>
        <w:rPr>
          <w:b/>
        </w:rPr>
        <w:t>4</w:t>
      </w:r>
    </w:p>
    <w:p w14:paraId="4E626D08" w14:textId="357B5C48" w:rsidR="00C81758" w:rsidRDefault="00C81758" w:rsidP="00C81758">
      <w:pPr>
        <w:pStyle w:val="Prrafodelista"/>
        <w:spacing w:after="0" w:line="240" w:lineRule="auto"/>
        <w:ind w:left="0"/>
        <w:rPr>
          <w:b/>
          <w:bCs/>
        </w:rPr>
      </w:pPr>
      <w:r w:rsidRPr="00C81758">
        <w:rPr>
          <w:b/>
          <w:bCs/>
        </w:rPr>
        <w:t xml:space="preserve">Planificación de Comidas </w:t>
      </w:r>
    </w:p>
    <w:p w14:paraId="58900415" w14:textId="77777777" w:rsidR="00C81758" w:rsidRDefault="00C81758" w:rsidP="00C81758">
      <w:pPr>
        <w:pStyle w:val="Prrafodelista"/>
        <w:spacing w:after="0" w:line="240" w:lineRule="auto"/>
        <w:ind w:left="0"/>
        <w:rPr>
          <w:b/>
          <w:bCs/>
        </w:rPr>
      </w:pPr>
    </w:p>
    <w:p w14:paraId="10D47F25" w14:textId="6B2F33FE" w:rsidR="00C81758" w:rsidRDefault="00C81758" w:rsidP="00C81758">
      <w:pPr>
        <w:pStyle w:val="Prrafodelista"/>
        <w:numPr>
          <w:ilvl w:val="0"/>
          <w:numId w:val="10"/>
        </w:numPr>
        <w:spacing w:after="0" w:line="240" w:lineRule="auto"/>
        <w:ind w:left="709"/>
      </w:pPr>
      <w:r>
        <w:t>Cómo planificar una alimentación equilibrada.</w:t>
      </w:r>
    </w:p>
    <w:p w14:paraId="7F884713" w14:textId="5D22288D" w:rsidR="00C81758" w:rsidRDefault="00C81758" w:rsidP="00C81758">
      <w:pPr>
        <w:pStyle w:val="Prrafodelista"/>
        <w:numPr>
          <w:ilvl w:val="0"/>
          <w:numId w:val="10"/>
        </w:numPr>
        <w:spacing w:after="0" w:line="240" w:lineRule="auto"/>
        <w:ind w:left="709"/>
      </w:pPr>
      <w:r>
        <w:t xml:space="preserve">Ejemplos de comidas y snacks. </w:t>
      </w:r>
    </w:p>
    <w:p w14:paraId="00933BA6" w14:textId="027A8FBB" w:rsidR="00C81758" w:rsidRDefault="00C81758" w:rsidP="00C81758">
      <w:pPr>
        <w:pStyle w:val="Prrafodelista"/>
        <w:numPr>
          <w:ilvl w:val="0"/>
          <w:numId w:val="10"/>
        </w:numPr>
        <w:spacing w:after="0" w:line="240" w:lineRule="auto"/>
        <w:ind w:left="709"/>
      </w:pPr>
      <w:r>
        <w:t xml:space="preserve">Herramientas para el control de porciones. </w:t>
      </w:r>
    </w:p>
    <w:p w14:paraId="75AE661B" w14:textId="32E8AFA2" w:rsidR="00C81758" w:rsidRDefault="00C81758" w:rsidP="00C81758">
      <w:pPr>
        <w:pStyle w:val="Prrafodelista"/>
        <w:numPr>
          <w:ilvl w:val="0"/>
          <w:numId w:val="10"/>
        </w:numPr>
        <w:spacing w:after="0" w:line="240" w:lineRule="auto"/>
        <w:ind w:left="709"/>
      </w:pPr>
      <w:r>
        <w:t>Consideraciones para alergias e intolerancias.</w:t>
      </w:r>
    </w:p>
    <w:p w14:paraId="41C66E50" w14:textId="27F96FE0" w:rsidR="003A5831" w:rsidRDefault="003A5831" w:rsidP="003A5831"/>
    <w:p w14:paraId="27459A7A" w14:textId="696883D5" w:rsidR="00C81758" w:rsidRDefault="00C81758" w:rsidP="003A5831">
      <w:pPr>
        <w:rPr>
          <w:b/>
          <w:bCs/>
        </w:rPr>
      </w:pPr>
      <w:r w:rsidRPr="00C81758">
        <w:rPr>
          <w:b/>
          <w:bCs/>
        </w:rPr>
        <w:t xml:space="preserve">UNIDAD </w:t>
      </w:r>
      <w:r w:rsidRPr="00C81758">
        <w:rPr>
          <w:b/>
          <w:bCs/>
        </w:rPr>
        <w:t>5</w:t>
      </w:r>
    </w:p>
    <w:p w14:paraId="10E7B199" w14:textId="77777777" w:rsidR="00C81758" w:rsidRPr="00C81758" w:rsidRDefault="00C81758" w:rsidP="003A5831">
      <w:pPr>
        <w:rPr>
          <w:b/>
          <w:bCs/>
        </w:rPr>
      </w:pPr>
      <w:r w:rsidRPr="00C81758">
        <w:rPr>
          <w:b/>
          <w:bCs/>
        </w:rPr>
        <w:t xml:space="preserve">Nutrición y Recuperación </w:t>
      </w:r>
    </w:p>
    <w:p w14:paraId="58D46A22" w14:textId="21E46E05" w:rsidR="00C81758" w:rsidRDefault="00C81758" w:rsidP="00C81758">
      <w:pPr>
        <w:pStyle w:val="Prrafodelista"/>
        <w:numPr>
          <w:ilvl w:val="0"/>
          <w:numId w:val="11"/>
        </w:numPr>
      </w:pPr>
      <w:r>
        <w:t xml:space="preserve">Estrategias de recuperación a través de la alimentación. </w:t>
      </w:r>
    </w:p>
    <w:p w14:paraId="2546928F" w14:textId="5FD48BDF" w:rsidR="00C81758" w:rsidRDefault="00C81758" w:rsidP="00C81758">
      <w:pPr>
        <w:pStyle w:val="Prrafodelista"/>
        <w:numPr>
          <w:ilvl w:val="0"/>
          <w:numId w:val="11"/>
        </w:numPr>
      </w:pPr>
      <w:r>
        <w:t xml:space="preserve">Alimentos que favorecen la recuperación. </w:t>
      </w:r>
    </w:p>
    <w:p w14:paraId="47DABC69" w14:textId="17A0C0D7" w:rsidR="00C81758" w:rsidRDefault="00C81758" w:rsidP="00C81758">
      <w:pPr>
        <w:pStyle w:val="Prrafodelista"/>
        <w:numPr>
          <w:ilvl w:val="0"/>
          <w:numId w:val="11"/>
        </w:numPr>
      </w:pPr>
      <w:r>
        <w:t xml:space="preserve">Importancia del sueño y descanso. </w:t>
      </w:r>
    </w:p>
    <w:p w14:paraId="0E6F3588" w14:textId="77777777" w:rsidR="00C81758" w:rsidRDefault="00C8175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3080EF5" w14:textId="624BF731" w:rsidR="00C81758" w:rsidRDefault="00C81758" w:rsidP="003A5831">
      <w:r w:rsidRPr="00C81758">
        <w:rPr>
          <w:b/>
          <w:bCs/>
        </w:rPr>
        <w:lastRenderedPageBreak/>
        <w:t>Resumen del curso y retroalimentación.</w:t>
      </w:r>
      <w:r>
        <w:t xml:space="preserve"> </w:t>
      </w:r>
    </w:p>
    <w:p w14:paraId="10093404" w14:textId="64AD039D" w:rsidR="00C81758" w:rsidRDefault="00C81758" w:rsidP="00C81758">
      <w:pPr>
        <w:pStyle w:val="Prrafodelista"/>
        <w:numPr>
          <w:ilvl w:val="0"/>
          <w:numId w:val="13"/>
        </w:numPr>
      </w:pPr>
      <w:r>
        <w:t xml:space="preserve">Preguntas y respuestas sobre los temas tratados. </w:t>
      </w:r>
    </w:p>
    <w:p w14:paraId="6C4AA51D" w14:textId="5CDB4B66" w:rsidR="00C81758" w:rsidRDefault="00C81758" w:rsidP="00C81758">
      <w:pPr>
        <w:pStyle w:val="Prrafodelista"/>
        <w:numPr>
          <w:ilvl w:val="0"/>
          <w:numId w:val="13"/>
        </w:numPr>
      </w:pPr>
      <w:r>
        <w:t>Proyecto final.</w:t>
      </w:r>
    </w:p>
    <w:p w14:paraId="7E732DB8" w14:textId="77777777" w:rsidR="00C81758" w:rsidRDefault="00C81758" w:rsidP="00C81758">
      <w:pPr>
        <w:pStyle w:val="Prrafodelista"/>
        <w:numPr>
          <w:ilvl w:val="0"/>
          <w:numId w:val="13"/>
        </w:numPr>
      </w:pPr>
      <w:r>
        <w:t xml:space="preserve">Presentación de un plan de nutrición para un deportista ficticio. </w:t>
      </w:r>
    </w:p>
    <w:p w14:paraId="7357323F" w14:textId="77777777" w:rsidR="00C81758" w:rsidRDefault="00C81758" w:rsidP="003A5831">
      <w:r w:rsidRPr="00C81758">
        <w:rPr>
          <w:b/>
          <w:bCs/>
        </w:rPr>
        <w:t>Recursos Adicionales</w:t>
      </w:r>
      <w:r>
        <w:t xml:space="preserve">: </w:t>
      </w:r>
    </w:p>
    <w:p w14:paraId="69195D9D" w14:textId="77777777" w:rsidR="00C81758" w:rsidRDefault="00C81758" w:rsidP="00C81758">
      <w:pPr>
        <w:pStyle w:val="Prrafodelista"/>
        <w:numPr>
          <w:ilvl w:val="0"/>
          <w:numId w:val="14"/>
        </w:numPr>
      </w:pPr>
      <w:r>
        <w:t xml:space="preserve">Lecturas recomendadas. </w:t>
      </w:r>
    </w:p>
    <w:p w14:paraId="50B7DD37" w14:textId="77777777" w:rsidR="00C81758" w:rsidRDefault="00C81758" w:rsidP="00C81758">
      <w:pPr>
        <w:pStyle w:val="Prrafodelista"/>
        <w:numPr>
          <w:ilvl w:val="0"/>
          <w:numId w:val="14"/>
        </w:numPr>
      </w:pPr>
      <w:r>
        <w:t xml:space="preserve">Documentales y videos sobre nutrición y deporte. </w:t>
      </w:r>
    </w:p>
    <w:p w14:paraId="699674DE" w14:textId="0BF964A8" w:rsidR="00C81758" w:rsidRPr="00C81758" w:rsidRDefault="00C81758" w:rsidP="00C81758">
      <w:pPr>
        <w:pStyle w:val="Prrafodelista"/>
        <w:numPr>
          <w:ilvl w:val="0"/>
          <w:numId w:val="14"/>
        </w:numPr>
        <w:rPr>
          <w:b/>
          <w:bCs/>
        </w:rPr>
      </w:pPr>
      <w:r>
        <w:t>Aplicaciones para el seguimiento de la dieta y ejercicio.</w:t>
      </w:r>
    </w:p>
    <w:p w14:paraId="799725D1" w14:textId="77777777" w:rsidR="00C81758" w:rsidRPr="00C81758" w:rsidRDefault="00C81758" w:rsidP="00C81758">
      <w:pPr>
        <w:pStyle w:val="Prrafodelista"/>
        <w:rPr>
          <w:b/>
          <w:bCs/>
        </w:rPr>
      </w:pPr>
    </w:p>
    <w:p w14:paraId="7482D66A" w14:textId="77777777" w:rsidR="003A5831" w:rsidRPr="003E2C70" w:rsidRDefault="003A5831" w:rsidP="003A5831">
      <w:pPr>
        <w:spacing w:after="0" w:line="259" w:lineRule="auto"/>
        <w:rPr>
          <w:b/>
          <w:bCs/>
          <w:sz w:val="24"/>
          <w:szCs w:val="24"/>
        </w:rPr>
      </w:pPr>
      <w:r w:rsidRPr="0077292E">
        <w:rPr>
          <w:b/>
          <w:bCs/>
          <w:sz w:val="24"/>
          <w:szCs w:val="24"/>
        </w:rPr>
        <w:t>Metodología</w:t>
      </w:r>
      <w:r w:rsidRPr="003E2C70">
        <w:rPr>
          <w:b/>
          <w:bCs/>
          <w:sz w:val="24"/>
          <w:szCs w:val="24"/>
        </w:rPr>
        <w:t xml:space="preserve"> </w:t>
      </w:r>
    </w:p>
    <w:p w14:paraId="5A689B2A" w14:textId="77777777" w:rsidR="003A5831" w:rsidRPr="003E2C70" w:rsidRDefault="003A5831" w:rsidP="003A5831">
      <w:pPr>
        <w:spacing w:after="0" w:line="259" w:lineRule="auto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A15816E" w14:textId="77777777" w:rsidR="003A5831" w:rsidRDefault="003A5831" w:rsidP="003A5831">
      <w:pPr>
        <w:jc w:val="both"/>
      </w:pPr>
      <w:r>
        <w:t xml:space="preserve">Este curso es de modalidad virtual y tiene una duración de dos meses. Asimismo, está planteado un (1) encuentro sincrónico al finalizar cada unidad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26135DBC" w14:textId="77777777" w:rsidR="003A5831" w:rsidRDefault="003A5831" w:rsidP="003A5831">
      <w:pPr>
        <w:jc w:val="both"/>
      </w:pPr>
      <w:r>
        <w:t xml:space="preserve">Los contenidos están </w:t>
      </w:r>
      <w:r w:rsidRPr="003C25A9">
        <w:t>desarrollados en unidades didácticas</w:t>
      </w:r>
      <w:r>
        <w:t xml:space="preserve">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4FFFCA0A" w14:textId="77777777" w:rsidR="003A5831" w:rsidRDefault="003A5831" w:rsidP="003A5831">
      <w:pPr>
        <w:jc w:val="both"/>
      </w:pPr>
      <w:r>
        <w:t xml:space="preserve">Todos los recursos disponibles en el campus podrán ser descargados por los participantes y alojados en sus respectivos dispositivos electrónicos.  </w:t>
      </w:r>
    </w:p>
    <w:p w14:paraId="22F6CC2F" w14:textId="77777777" w:rsidR="003A5831" w:rsidRDefault="003A5831" w:rsidP="003A5831">
      <w:pPr>
        <w:jc w:val="both"/>
      </w:pPr>
      <w:r>
        <w:t xml:space="preserve">El día de inicio del curso cada alumno recibirá sus datos de ingreso (usuario y contraseña) que le permitirán acceder a los materiales.  </w:t>
      </w:r>
    </w:p>
    <w:p w14:paraId="7103E5C9" w14:textId="77777777" w:rsidR="003A5831" w:rsidRDefault="003A5831" w:rsidP="003A5831">
      <w:pPr>
        <w:jc w:val="both"/>
      </w:pPr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3D93517F" w14:textId="77777777" w:rsidR="003A5831" w:rsidRDefault="003A5831" w:rsidP="003A5831">
      <w:pPr>
        <w:jc w:val="both"/>
      </w:pPr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57AA4A2E" w14:textId="77777777" w:rsidR="003A5831" w:rsidRDefault="003A5831" w:rsidP="003A5831">
      <w:pPr>
        <w:spacing w:after="0" w:line="259" w:lineRule="auto"/>
        <w:jc w:val="both"/>
      </w:pPr>
      <w:r>
        <w:t xml:space="preserve">  </w:t>
      </w:r>
    </w:p>
    <w:p w14:paraId="3AECA6C5" w14:textId="77777777" w:rsidR="003A5831" w:rsidRPr="003E2C70" w:rsidRDefault="003A5831" w:rsidP="003A5831">
      <w:pPr>
        <w:spacing w:after="0" w:line="259" w:lineRule="auto"/>
        <w:jc w:val="both"/>
        <w:rPr>
          <w:sz w:val="24"/>
          <w:szCs w:val="24"/>
        </w:rPr>
      </w:pPr>
      <w:r>
        <w:rPr>
          <w:b/>
        </w:rPr>
        <w:t xml:space="preserve"> </w:t>
      </w:r>
      <w:r w:rsidRPr="0077292E">
        <w:rPr>
          <w:b/>
        </w:rPr>
        <w:t>E</w:t>
      </w:r>
      <w:r w:rsidRPr="0077292E">
        <w:rPr>
          <w:b/>
          <w:sz w:val="24"/>
          <w:szCs w:val="24"/>
        </w:rPr>
        <w:t>valuación / Condiciones de aprobación</w:t>
      </w:r>
      <w:r w:rsidRPr="003E2C70">
        <w:rPr>
          <w:b/>
          <w:sz w:val="24"/>
          <w:szCs w:val="24"/>
        </w:rPr>
        <w:t xml:space="preserve"> </w:t>
      </w:r>
    </w:p>
    <w:p w14:paraId="23C6A82A" w14:textId="77777777" w:rsidR="003A5831" w:rsidRDefault="003A5831" w:rsidP="003A5831">
      <w:pPr>
        <w:spacing w:after="0" w:line="259" w:lineRule="auto"/>
        <w:jc w:val="both"/>
      </w:pPr>
      <w:r>
        <w:t xml:space="preserve"> </w:t>
      </w:r>
    </w:p>
    <w:p w14:paraId="172E0982" w14:textId="77777777" w:rsidR="003A5831" w:rsidRDefault="003A5831" w:rsidP="003A5831">
      <w:pPr>
        <w:jc w:val="both"/>
      </w:pPr>
      <w:r>
        <w:lastRenderedPageBreak/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5C2F872F" w14:textId="77777777" w:rsidR="003A5831" w:rsidRDefault="003A5831" w:rsidP="003A5831">
      <w:pPr>
        <w:spacing w:after="0" w:line="259" w:lineRule="auto"/>
        <w:jc w:val="both"/>
      </w:pPr>
      <w:r>
        <w:t xml:space="preserve"> </w:t>
      </w:r>
    </w:p>
    <w:p w14:paraId="2661F071" w14:textId="77777777" w:rsidR="003A5831" w:rsidRDefault="003A5831" w:rsidP="003A5831">
      <w:pPr>
        <w:jc w:val="both"/>
      </w:pPr>
      <w:r>
        <w:t xml:space="preserve">La aprobación del mismo combinará la evaluación de los siguientes factores:  </w:t>
      </w:r>
    </w:p>
    <w:p w14:paraId="1651D4C7" w14:textId="77777777" w:rsidR="003A5831" w:rsidRDefault="003A5831" w:rsidP="003A5831">
      <w:pPr>
        <w:spacing w:after="0" w:line="259" w:lineRule="auto"/>
        <w:jc w:val="both"/>
      </w:pPr>
      <w:r>
        <w:t xml:space="preserve">  </w:t>
      </w:r>
    </w:p>
    <w:p w14:paraId="5C5C92D5" w14:textId="77777777" w:rsidR="003A5831" w:rsidRDefault="003A5831" w:rsidP="003A5831">
      <w:pPr>
        <w:numPr>
          <w:ilvl w:val="0"/>
          <w:numId w:val="1"/>
        </w:numPr>
        <w:ind w:hanging="336"/>
        <w:jc w:val="both"/>
      </w:pPr>
      <w:r>
        <w:t xml:space="preserve">Realización de las actividades que se propongan. </w:t>
      </w:r>
    </w:p>
    <w:p w14:paraId="6679EC96" w14:textId="77777777" w:rsidR="003A5831" w:rsidRDefault="003A5831" w:rsidP="003A5831">
      <w:pPr>
        <w:numPr>
          <w:ilvl w:val="0"/>
          <w:numId w:val="1"/>
        </w:numPr>
        <w:ind w:hanging="336"/>
        <w:jc w:val="both"/>
      </w:pPr>
      <w:r>
        <w:t xml:space="preserve">Participación en foros.  </w:t>
      </w:r>
    </w:p>
    <w:p w14:paraId="6E763651" w14:textId="77777777" w:rsidR="003A5831" w:rsidRDefault="003A5831" w:rsidP="003A5831">
      <w:pPr>
        <w:numPr>
          <w:ilvl w:val="0"/>
          <w:numId w:val="1"/>
        </w:numPr>
        <w:ind w:hanging="336"/>
        <w:jc w:val="both"/>
      </w:pPr>
      <w:r>
        <w:t xml:space="preserve">75% de asistencia a las clases sincrónicas. </w:t>
      </w:r>
    </w:p>
    <w:p w14:paraId="480EBCFB" w14:textId="77777777" w:rsidR="003A5831" w:rsidRDefault="003A5831" w:rsidP="003A5831">
      <w:pPr>
        <w:numPr>
          <w:ilvl w:val="0"/>
          <w:numId w:val="1"/>
        </w:numPr>
        <w:ind w:hanging="336"/>
        <w:jc w:val="both"/>
      </w:pPr>
      <w:r>
        <w:t xml:space="preserve">Aprobación de la instancia final de evaluación integral. </w:t>
      </w:r>
    </w:p>
    <w:p w14:paraId="7874D740" w14:textId="77777777" w:rsidR="003A5831" w:rsidRDefault="003A5831" w:rsidP="003A5831">
      <w:pPr>
        <w:spacing w:after="0" w:line="259" w:lineRule="auto"/>
        <w:jc w:val="both"/>
      </w:pPr>
      <w:r>
        <w:t xml:space="preserve">  </w:t>
      </w:r>
    </w:p>
    <w:p w14:paraId="3572ABEF" w14:textId="77777777" w:rsidR="003A5831" w:rsidRDefault="003A5831" w:rsidP="003A5831">
      <w:pPr>
        <w:jc w:val="both"/>
      </w:pPr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3AC911" w14:textId="77777777" w:rsidR="003A5831" w:rsidRDefault="003A5831" w:rsidP="003A5831">
      <w:pPr>
        <w:jc w:val="both"/>
      </w:pPr>
    </w:p>
    <w:p w14:paraId="3528E3C8" w14:textId="77777777" w:rsidR="003A5831" w:rsidRDefault="003A5831"/>
    <w:sectPr w:rsidR="003A583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5176" w14:textId="77777777" w:rsidR="007C0192" w:rsidRDefault="00C8175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0" wp14:anchorId="109B7A4D" wp14:editId="37AF9D89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D9C"/>
    <w:multiLevelType w:val="hybridMultilevel"/>
    <w:tmpl w:val="64A44F84"/>
    <w:lvl w:ilvl="0" w:tplc="14846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57C1"/>
    <w:multiLevelType w:val="hybridMultilevel"/>
    <w:tmpl w:val="96AA62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388"/>
    <w:multiLevelType w:val="hybridMultilevel"/>
    <w:tmpl w:val="3D2655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18DE"/>
    <w:multiLevelType w:val="hybridMultilevel"/>
    <w:tmpl w:val="44A0333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33433"/>
    <w:multiLevelType w:val="hybridMultilevel"/>
    <w:tmpl w:val="6E2C08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2148"/>
    <w:multiLevelType w:val="hybridMultilevel"/>
    <w:tmpl w:val="ECB09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8167AE"/>
    <w:multiLevelType w:val="hybridMultilevel"/>
    <w:tmpl w:val="94B465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228B"/>
    <w:multiLevelType w:val="hybridMultilevel"/>
    <w:tmpl w:val="DE1A40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4E00"/>
    <w:multiLevelType w:val="hybridMultilevel"/>
    <w:tmpl w:val="56B611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C4312"/>
    <w:multiLevelType w:val="hybridMultilevel"/>
    <w:tmpl w:val="5C0471AC"/>
    <w:lvl w:ilvl="0" w:tplc="F3000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201DD"/>
    <w:multiLevelType w:val="hybridMultilevel"/>
    <w:tmpl w:val="2E04D3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1FD"/>
    <w:multiLevelType w:val="hybridMultilevel"/>
    <w:tmpl w:val="EA125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970AE"/>
    <w:multiLevelType w:val="hybridMultilevel"/>
    <w:tmpl w:val="2F149B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31"/>
    <w:rsid w:val="003A5831"/>
    <w:rsid w:val="00C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8949"/>
  <w15:chartTrackingRefBased/>
  <w15:docId w15:val="{B620A68C-C030-412B-BE43-BAC7ADBE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758"/>
    <w:pPr>
      <w:spacing w:after="200" w:line="276" w:lineRule="auto"/>
    </w:pPr>
    <w:rPr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831"/>
    <w:rPr>
      <w14:ligatures w14:val="standardContextual"/>
    </w:rPr>
  </w:style>
  <w:style w:type="paragraph" w:styleId="Prrafodelista">
    <w:name w:val="List Paragraph"/>
    <w:basedOn w:val="Normal"/>
    <w:uiPriority w:val="34"/>
    <w:qFormat/>
    <w:rsid w:val="003A5831"/>
    <w:pPr>
      <w:ind w:left="720"/>
      <w:contextualSpacing/>
    </w:pPr>
  </w:style>
  <w:style w:type="paragraph" w:customStyle="1" w:styleId="paragraph">
    <w:name w:val="paragraph"/>
    <w:basedOn w:val="Normal"/>
    <w:rsid w:val="003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3A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 UTEDYC INFORMES</dc:creator>
  <cp:keywords/>
  <dc:description/>
  <cp:lastModifiedBy>CFP UTEDYC INFORMES</cp:lastModifiedBy>
  <cp:revision>1</cp:revision>
  <dcterms:created xsi:type="dcterms:W3CDTF">2025-04-16T21:28:00Z</dcterms:created>
  <dcterms:modified xsi:type="dcterms:W3CDTF">2025-04-16T21:45:00Z</dcterms:modified>
</cp:coreProperties>
</file>